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052CFA4F" w:rsidR="00FB6C9A" w:rsidRPr="00FD0B9E" w:rsidRDefault="00FB6C9A" w:rsidP="00CD52B2">
      <w:pPr>
        <w:ind w:left="3969"/>
        <w:rPr>
          <w:rFonts w:ascii="Times New Roman" w:hAnsi="Times New Roman" w:cs="Times New Roman"/>
          <w:sz w:val="28"/>
          <w:szCs w:val="28"/>
        </w:rPr>
      </w:pPr>
      <w:r w:rsidRPr="00FD0B9E">
        <w:rPr>
          <w:rFonts w:ascii="Times New Roman" w:hAnsi="Times New Roman" w:cs="Times New Roman"/>
          <w:sz w:val="28"/>
          <w:szCs w:val="28"/>
        </w:rPr>
        <w:t>УТВЕРЖДЕНА</w:t>
      </w:r>
    </w:p>
    <w:p w14:paraId="48AA0791" w14:textId="77777777" w:rsidR="00CD52B2" w:rsidRDefault="00FB6C9A" w:rsidP="00CD52B2">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3782ABF4" w14:textId="3DF133D2" w:rsidR="00FB6C9A" w:rsidRDefault="005C7B71" w:rsidP="00CD52B2">
      <w:pPr>
        <w:ind w:left="3969"/>
        <w:rPr>
          <w:rFonts w:ascii="Times New Roman" w:hAnsi="Times New Roman" w:cs="Times New Roman"/>
          <w:sz w:val="28"/>
          <w:szCs w:val="28"/>
        </w:rPr>
      </w:pPr>
      <w:r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BB5C51" w:rsidRPr="006277B2">
        <w:rPr>
          <w:rFonts w:ascii="Times New Roman" w:hAnsi="Times New Roman" w:cs="Times New Roman"/>
          <w:sz w:val="28"/>
          <w:szCs w:val="28"/>
        </w:rPr>
        <w:t>1</w:t>
      </w:r>
      <w:r w:rsidR="003471D5">
        <w:rPr>
          <w:rFonts w:ascii="Times New Roman" w:hAnsi="Times New Roman" w:cs="Times New Roman"/>
          <w:sz w:val="28"/>
          <w:szCs w:val="28"/>
        </w:rPr>
        <w:t>6</w:t>
      </w:r>
      <w:r w:rsidR="00BB5C51" w:rsidRPr="006277B2">
        <w:rPr>
          <w:rFonts w:ascii="Times New Roman" w:hAnsi="Times New Roman" w:cs="Times New Roman"/>
          <w:sz w:val="28"/>
          <w:szCs w:val="28"/>
        </w:rPr>
        <w:t>.0</w:t>
      </w:r>
      <w:r w:rsidR="003471D5">
        <w:rPr>
          <w:rFonts w:ascii="Times New Roman" w:hAnsi="Times New Roman" w:cs="Times New Roman"/>
          <w:sz w:val="28"/>
          <w:szCs w:val="28"/>
        </w:rPr>
        <w:t>6</w:t>
      </w:r>
      <w:r w:rsidR="00BB5C51" w:rsidRPr="006277B2">
        <w:rPr>
          <w:rFonts w:ascii="Times New Roman" w:hAnsi="Times New Roman" w:cs="Times New Roman"/>
          <w:sz w:val="28"/>
          <w:szCs w:val="28"/>
        </w:rPr>
        <w:t>.202</w:t>
      </w:r>
      <w:r w:rsidR="003471D5">
        <w:rPr>
          <w:rFonts w:ascii="Times New Roman" w:hAnsi="Times New Roman" w:cs="Times New Roman"/>
          <w:sz w:val="28"/>
          <w:szCs w:val="28"/>
        </w:rPr>
        <w:t>1</w:t>
      </w:r>
      <w:r w:rsidR="00BB5C51" w:rsidRPr="006277B2">
        <w:rPr>
          <w:rFonts w:ascii="Times New Roman" w:hAnsi="Times New Roman" w:cs="Times New Roman"/>
          <w:sz w:val="28"/>
          <w:szCs w:val="28"/>
        </w:rPr>
        <w:t xml:space="preserve"> № 0</w:t>
      </w:r>
      <w:r w:rsidR="003471D5">
        <w:rPr>
          <w:rFonts w:ascii="Times New Roman" w:hAnsi="Times New Roman" w:cs="Times New Roman"/>
          <w:sz w:val="28"/>
          <w:szCs w:val="28"/>
        </w:rPr>
        <w:t>6</w:t>
      </w:r>
      <w:r w:rsidRPr="00FD0B9E">
        <w:rPr>
          <w:rFonts w:ascii="Times New Roman" w:hAnsi="Times New Roman" w:cs="Times New Roman"/>
          <w:sz w:val="28"/>
          <w:szCs w:val="28"/>
        </w:rPr>
        <w:t>)</w:t>
      </w:r>
    </w:p>
    <w:p w14:paraId="05F7DFA1" w14:textId="77777777" w:rsidR="00CD52B2" w:rsidRDefault="00CD52B2" w:rsidP="00CD52B2">
      <w:pPr>
        <w:ind w:left="3969"/>
        <w:rPr>
          <w:rFonts w:ascii="Times New Roman" w:hAnsi="Times New Roman" w:cs="Times New Roman"/>
          <w:sz w:val="28"/>
          <w:szCs w:val="28"/>
        </w:rPr>
      </w:pPr>
      <w:r>
        <w:rPr>
          <w:rFonts w:ascii="Times New Roman" w:hAnsi="Times New Roman" w:cs="Times New Roman"/>
          <w:sz w:val="28"/>
          <w:szCs w:val="28"/>
        </w:rPr>
        <w:t>с изменениями и уточнениями утверждена</w:t>
      </w:r>
    </w:p>
    <w:p w14:paraId="114ACFC6" w14:textId="77777777" w:rsidR="00CD52B2" w:rsidRPr="00FD0B9E" w:rsidRDefault="00CD52B2" w:rsidP="00CD52B2">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7E119FD0" w14:textId="77777777" w:rsidR="00CD52B2" w:rsidRDefault="00CD52B2" w:rsidP="00CD52B2">
      <w:pPr>
        <w:ind w:left="3969"/>
        <w:rPr>
          <w:rFonts w:ascii="Times New Roman" w:hAnsi="Times New Roman" w:cs="Times New Roman"/>
          <w:sz w:val="28"/>
          <w:szCs w:val="28"/>
        </w:rPr>
      </w:pPr>
      <w:r w:rsidRPr="00FD0B9E">
        <w:rPr>
          <w:rFonts w:ascii="Times New Roman" w:hAnsi="Times New Roman" w:cs="Times New Roman"/>
          <w:sz w:val="28"/>
          <w:szCs w:val="28"/>
        </w:rPr>
        <w:t xml:space="preserve">(протокол от </w:t>
      </w:r>
      <w:r>
        <w:rPr>
          <w:rFonts w:ascii="Times New Roman" w:hAnsi="Times New Roman" w:cs="Times New Roman"/>
          <w:sz w:val="28"/>
          <w:szCs w:val="28"/>
        </w:rPr>
        <w:t>09.06.2023 №6</w:t>
      </w:r>
      <w:r w:rsidRPr="00FD0B9E">
        <w:rPr>
          <w:rFonts w:ascii="Times New Roman" w:hAnsi="Times New Roman" w:cs="Times New Roman"/>
          <w:sz w:val="28"/>
          <w:szCs w:val="28"/>
        </w:rPr>
        <w:t>)</w:t>
      </w:r>
    </w:p>
    <w:p w14:paraId="2B0B8942" w14:textId="695DD993" w:rsidR="00FB6C9A" w:rsidRPr="00FD0B9E" w:rsidRDefault="005C7B71" w:rsidP="00CD52B2">
      <w:pPr>
        <w:ind w:left="3969"/>
        <w:rPr>
          <w:rFonts w:ascii="Times New Roman" w:hAnsi="Times New Roman" w:cs="Times New Roman"/>
          <w:sz w:val="28"/>
          <w:szCs w:val="28"/>
        </w:rPr>
      </w:pPr>
      <w:r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749D65BE" w14:textId="6A13A1B7" w:rsidR="00FB6C9A" w:rsidRPr="00FD0B9E" w:rsidRDefault="00695932" w:rsidP="00FB6C9A">
      <w:pPr>
        <w:ind w:left="5103"/>
        <w:rPr>
          <w:rFonts w:ascii="Times New Roman" w:hAnsi="Times New Roman" w:cs="Times New Roman"/>
          <w:sz w:val="28"/>
          <w:szCs w:val="28"/>
        </w:rPr>
      </w:pPr>
      <w:r w:rsidRPr="00FD0B9E">
        <w:rPr>
          <w:rFonts w:ascii="Times New Roman" w:hAnsi="Times New Roman" w:cs="Times New Roman"/>
          <w:sz w:val="28"/>
          <w:szCs w:val="28"/>
        </w:rPr>
        <w:t xml:space="preserve">                                  </w:t>
      </w:r>
      <w:r w:rsidR="00FB6C9A"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6B944D59" w14:textId="33683FCD" w:rsidR="004327D7" w:rsidRDefault="004327D7" w:rsidP="00FB6C9A">
      <w:pPr>
        <w:jc w:val="center"/>
        <w:rPr>
          <w:rFonts w:ascii="Times New Roman" w:hAnsi="Times New Roman" w:cs="Times New Roman"/>
          <w:sz w:val="26"/>
          <w:szCs w:val="26"/>
        </w:rPr>
      </w:pPr>
    </w:p>
    <w:p w14:paraId="416467AD" w14:textId="43EA2746" w:rsidR="004327D7" w:rsidRDefault="004327D7"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30B2960F"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3471D5">
        <w:rPr>
          <w:rFonts w:ascii="Times New Roman" w:hAnsi="Times New Roman" w:cs="Times New Roman"/>
          <w:sz w:val="26"/>
          <w:szCs w:val="26"/>
        </w:rPr>
        <w:t>1</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0CE31029" w:rsidR="00D83204" w:rsidRPr="00F168AC" w:rsidRDefault="00FB6C9A" w:rsidP="00F168AC">
      <w:pPr>
        <w:spacing w:line="360" w:lineRule="auto"/>
        <w:jc w:val="both"/>
        <w:rPr>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w:t>
      </w:r>
      <w:r w:rsidR="00512132" w:rsidRPr="00F168AC">
        <w:rPr>
          <w:rFonts w:ascii="Times New Roman" w:hAnsi="Times New Roman" w:cs="Times New Roman"/>
          <w:sz w:val="28"/>
          <w:szCs w:val="28"/>
        </w:rPr>
        <w:t xml:space="preserve">с изменениями, внесенными приказом Министерства науки и высшего образования Российской Федерации </w:t>
      </w:r>
      <w:r w:rsidR="00512132"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lastRenderedPageBreak/>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w:t>
      </w:r>
      <w:r>
        <w:rPr>
          <w:rFonts w:ascii="Times New Roman" w:hAnsi="Times New Roman" w:cs="Times New Roman"/>
          <w:sz w:val="28"/>
          <w:szCs w:val="28"/>
        </w:rPr>
        <w:lastRenderedPageBreak/>
        <w:t xml:space="preserve">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 xml:space="preserve">Распределение объема настоящей образовательной программы по </w:t>
      </w:r>
      <w:r>
        <w:rPr>
          <w:sz w:val="28"/>
          <w:szCs w:val="28"/>
        </w:rPr>
        <w:lastRenderedPageBreak/>
        <w:t>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w:t>
      </w:r>
      <w:r>
        <w:rPr>
          <w:rFonts w:ascii="Times New Roman" w:hAnsi="Times New Roman" w:cs="Times New Roman"/>
          <w:sz w:val="28"/>
          <w:szCs w:val="28"/>
        </w:rPr>
        <w:lastRenderedPageBreak/>
        <w:t xml:space="preserve">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xml:space="preserve">, в том числе </w:t>
      </w:r>
      <w:r w:rsidR="00072619">
        <w:rPr>
          <w:sz w:val="28"/>
          <w:szCs w:val="28"/>
        </w:rPr>
        <w:lastRenderedPageBreak/>
        <w:t>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lastRenderedPageBreak/>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 xml:space="preserve">УК-3. Способен осуществлять социальное взаимодействие и реализовывать свою роль в </w:t>
            </w:r>
            <w:r w:rsidRPr="00014B3D">
              <w:lastRenderedPageBreak/>
              <w:t>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lastRenderedPageBreak/>
              <w:t>УК-3.</w:t>
            </w:r>
            <w:r w:rsidR="000B7EDA" w:rsidRPr="000B7EDA">
              <w:t xml:space="preserve">1: Знает основные закономерности формирования общественных отношений, принципы и нормы социального </w:t>
            </w:r>
            <w:r w:rsidR="000B7EDA" w:rsidRPr="000B7EDA">
              <w:lastRenderedPageBreak/>
              <w:t>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lastRenderedPageBreak/>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DE3B0E4"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российского общества.</w:t>
            </w:r>
          </w:p>
          <w:p w14:paraId="22F9BBB4" w14:textId="0306072E" w:rsidR="00014B3D" w:rsidRPr="007457F9" w:rsidRDefault="002815E1" w:rsidP="00A41253">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российском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 xml:space="preserve">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w:t>
            </w:r>
            <w:r w:rsidR="00CB65E2" w:rsidRPr="00CB65E2">
              <w:lastRenderedPageBreak/>
              <w:t>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lastRenderedPageBreak/>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CD52B2"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CD52B2" w:rsidRPr="00014B3D" w:rsidRDefault="00CD52B2"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3873FA86" w:rsidR="00CD52B2" w:rsidRPr="00014B3D" w:rsidRDefault="00CD52B2" w:rsidP="006B4D1A">
            <w:pPr>
              <w:pStyle w:val="a7"/>
              <w:ind w:firstLine="0"/>
            </w:pPr>
            <w:r w:rsidRPr="00014B3D">
              <w:t xml:space="preserve">УК-11. </w:t>
            </w:r>
            <w:r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4BBD24" w14:textId="77777777" w:rsidR="00CD52B2" w:rsidRPr="001A7251" w:rsidRDefault="00CD52B2" w:rsidP="00E10581">
            <w:pPr>
              <w:pStyle w:val="a7"/>
              <w:ind w:firstLine="0"/>
              <w:jc w:val="both"/>
            </w:pPr>
            <w:r w:rsidRPr="00014B3D">
              <w:t>УК-11.</w:t>
            </w:r>
            <w:r w:rsidRPr="001A7251">
              <w:t xml:space="preserve">1: </w:t>
            </w:r>
            <w:r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t>.</w:t>
            </w:r>
          </w:p>
          <w:p w14:paraId="23AA4A45" w14:textId="3EA3FFE5" w:rsidR="00CD52B2" w:rsidRPr="00F8147F" w:rsidRDefault="00CD52B2" w:rsidP="00A41253">
            <w:pPr>
              <w:pStyle w:val="a7"/>
              <w:ind w:firstLine="0"/>
              <w:jc w:val="both"/>
            </w:pPr>
            <w:r w:rsidRPr="00014B3D">
              <w:t>УК-11.</w:t>
            </w:r>
            <w:r w:rsidRPr="001A7251">
              <w:t xml:space="preserve">2: </w:t>
            </w:r>
            <w:r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Pr="001A7251">
              <w:t>.</w:t>
            </w:r>
            <w:r>
              <w:rPr>
                <w:sz w:val="28"/>
                <w:szCs w:val="28"/>
              </w:rPr>
              <w:t xml:space="preserve"> </w:t>
            </w:r>
            <w:r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78"/>
        <w:gridCol w:w="371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lastRenderedPageBreak/>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 xml:space="preserve">2: Умеет устанавливать обстоятельства юридического дела, собирать, закреплять, проверять и </w:t>
            </w:r>
            <w:r w:rsidR="00051DFD" w:rsidRPr="00E57887">
              <w:lastRenderedPageBreak/>
              <w:t>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lastRenderedPageBreak/>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 xml:space="preserve">2: Знает законодательные и юридико-технические требования к юрисдикционным решениям по </w:t>
            </w:r>
            <w:r w:rsidR="00051DFD" w:rsidRPr="00C60160">
              <w:lastRenderedPageBreak/>
              <w:t>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3302"/>
        <w:gridCol w:w="2916"/>
      </w:tblGrid>
      <w:tr w:rsidR="007B6D4A" w:rsidRPr="00987719" w14:paraId="21556D51" w14:textId="50749E5F" w:rsidTr="00A41253">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lastRenderedPageBreak/>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5960E2">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1F4A41">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 xml:space="preserve">.3: Умеет давать правильную правовую оценку (квалификацию) по результатам изучения </w:t>
            </w:r>
            <w:r w:rsidRPr="00D625D3">
              <w:lastRenderedPageBreak/>
              <w:t>материалов юридического дела.</w:t>
            </w:r>
          </w:p>
        </w:tc>
      </w:tr>
      <w:tr w:rsidR="00765774" w14:paraId="351412B6" w14:textId="77777777" w:rsidTr="00765774">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5960E2">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A41253">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lastRenderedPageBreak/>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FC76E5">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FC76E5">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FC76E5">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FC76E5">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w:t>
            </w:r>
            <w:r w:rsidRPr="00F8794C">
              <w:rPr>
                <w:rFonts w:ascii="Times New Roman" w:hAnsi="Times New Roman" w:cs="Times New Roman"/>
                <w:sz w:val="22"/>
                <w:szCs w:val="22"/>
              </w:rPr>
              <w:lastRenderedPageBreak/>
              <w:t>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lastRenderedPageBreak/>
              <w:t xml:space="preserve">ПК-6.1: Знает понятие и виды контрольно-надзорных </w:t>
            </w:r>
            <w:r w:rsidRPr="00F8794C">
              <w:rPr>
                <w:rFonts w:ascii="Times New Roman" w:hAnsi="Times New Roman" w:cs="Times New Roman"/>
                <w:sz w:val="22"/>
                <w:szCs w:val="22"/>
              </w:rPr>
              <w:lastRenderedPageBreak/>
              <w:t>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5960E2">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 xml:space="preserve">разработки и реализации правовых норм; оказания правовой помощи </w:t>
      </w:r>
      <w:r w:rsidR="00B40351" w:rsidRPr="00E14456">
        <w:rPr>
          <w:rFonts w:ascii="Times New Roman" w:hAnsi="Times New Roman" w:cs="Times New Roman"/>
          <w:sz w:val="28"/>
          <w:szCs w:val="28"/>
        </w:rPr>
        <w:lastRenderedPageBreak/>
        <w:t>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w:t>
      </w:r>
      <w:r w:rsidRPr="00172798">
        <w:rPr>
          <w:sz w:val="28"/>
          <w:szCs w:val="28"/>
        </w:rPr>
        <w:lastRenderedPageBreak/>
        <w:t>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w:t>
      </w:r>
      <w:r w:rsidRPr="00172798">
        <w:rPr>
          <w:sz w:val="28"/>
          <w:szCs w:val="28"/>
        </w:rPr>
        <w:lastRenderedPageBreak/>
        <w:t xml:space="preserve">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w:t>
      </w:r>
      <w:r w:rsidRPr="00172798">
        <w:rPr>
          <w:sz w:val="28"/>
          <w:szCs w:val="28"/>
        </w:rPr>
        <w:lastRenderedPageBreak/>
        <w:t>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w:t>
      </w:r>
      <w:r w:rsidRPr="00172798">
        <w:rPr>
          <w:sz w:val="28"/>
          <w:szCs w:val="28"/>
        </w:rPr>
        <w:lastRenderedPageBreak/>
        <w:t xml:space="preserve">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присутствие ассистента, оказывающего обучающемуся необходимую </w:t>
      </w:r>
      <w:r w:rsidRPr="00172798">
        <w:rPr>
          <w:sz w:val="28"/>
          <w:szCs w:val="28"/>
        </w:rPr>
        <w:lastRenderedPageBreak/>
        <w:t>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5ACB88BA" w14:textId="77777777" w:rsidR="00C44275" w:rsidRPr="00C44275"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2D812A69" w14:textId="77777777" w:rsidR="00C44275" w:rsidRDefault="00C44275" w:rsidP="00C44275">
      <w:pPr>
        <w:rPr>
          <w:sz w:val="28"/>
          <w:szCs w:val="28"/>
        </w:rPr>
      </w:pPr>
      <w:r>
        <w:rPr>
          <w:sz w:val="28"/>
          <w:szCs w:val="28"/>
        </w:rPr>
        <w:t xml:space="preserve"> </w:t>
      </w:r>
    </w:p>
    <w:p w14:paraId="1CD16ABC" w14:textId="77777777" w:rsidR="00C44275" w:rsidRDefault="00C44275" w:rsidP="00C44275">
      <w:pPr>
        <w:rPr>
          <w:sz w:val="28"/>
          <w:szCs w:val="28"/>
        </w:rPr>
      </w:pPr>
    </w:p>
    <w:p w14:paraId="5BDA19F4" w14:textId="77777777" w:rsidR="00C44275" w:rsidRDefault="00C44275" w:rsidP="00C44275">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C44275" w14:paraId="4BF4790A" w14:textId="77777777" w:rsidTr="00C44275">
        <w:trPr>
          <w:tblCellSpacing w:w="15" w:type="dxa"/>
        </w:trPr>
        <w:tc>
          <w:tcPr>
            <w:tcW w:w="0" w:type="auto"/>
            <w:tcBorders>
              <w:top w:val="nil"/>
              <w:left w:val="nil"/>
              <w:bottom w:val="nil"/>
              <w:right w:val="nil"/>
            </w:tcBorders>
            <w:tcMar>
              <w:top w:w="15" w:type="dxa"/>
              <w:left w:w="15" w:type="dxa"/>
              <w:bottom w:w="15" w:type="dxa"/>
              <w:right w:w="15" w:type="dxa"/>
            </w:tcMar>
            <w:hideMark/>
          </w:tcPr>
          <w:p w14:paraId="4222CBE2" w14:textId="77777777" w:rsidR="00C44275" w:rsidRDefault="00C44275">
            <w:pPr>
              <w:pStyle w:val="af"/>
              <w:spacing w:before="0" w:beforeAutospacing="0" w:line="199" w:lineRule="auto"/>
              <w:outlineLvl w:val="7"/>
              <w:rPr>
                <w:b/>
                <w:bCs/>
                <w:sz w:val="20"/>
              </w:rPr>
            </w:pPr>
            <w:r>
              <w:rPr>
                <w:b/>
                <w:bCs/>
                <w:sz w:val="20"/>
              </w:rPr>
              <w:t>ДОКУМЕНТ ПОДПИСАН ЭЛЕКТРОННОЙ ПОДПИСЬЮ</w:t>
            </w:r>
          </w:p>
        </w:tc>
      </w:tr>
      <w:tr w:rsidR="00C44275" w14:paraId="184DA956" w14:textId="77777777" w:rsidTr="00C4427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C44275" w14:paraId="7FDB9C0E" w14:textId="77777777">
              <w:trPr>
                <w:tblCellSpacing w:w="15" w:type="dxa"/>
              </w:trPr>
              <w:tc>
                <w:tcPr>
                  <w:tcW w:w="500" w:type="pct"/>
                  <w:tcMar>
                    <w:top w:w="15" w:type="dxa"/>
                    <w:left w:w="15" w:type="dxa"/>
                    <w:bottom w:w="15" w:type="dxa"/>
                    <w:right w:w="15" w:type="dxa"/>
                  </w:tcMar>
                  <w:hideMark/>
                </w:tcPr>
                <w:p w14:paraId="7CD44999" w14:textId="69DA6373" w:rsidR="00C44275" w:rsidRDefault="00C44275">
                  <w:pPr>
                    <w:spacing w:after="100" w:afterAutospacing="1" w:line="199" w:lineRule="auto"/>
                    <w:outlineLvl w:val="7"/>
                    <w:rPr>
                      <w:rFonts w:eastAsia="Times New Roman"/>
                      <w:sz w:val="20"/>
                    </w:rPr>
                  </w:pPr>
                  <w:r>
                    <w:rPr>
                      <w:rFonts w:eastAsia="Times New Roman"/>
                      <w:noProof/>
                      <w:sz w:val="20"/>
                    </w:rPr>
                    <w:drawing>
                      <wp:inline distT="0" distB="0" distL="0" distR="0" wp14:anchorId="7811136A" wp14:editId="75200E88">
                        <wp:extent cx="381000" cy="381000"/>
                        <wp:effectExtent l="0" t="0" r="0" b="0"/>
                        <wp:docPr id="4259386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7187208" w14:textId="77777777" w:rsidR="00C44275" w:rsidRDefault="00C44275">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6FECEBB" w14:textId="77777777" w:rsidR="00C44275" w:rsidRDefault="00C44275">
            <w:pPr>
              <w:rPr>
                <w:rFonts w:eastAsia="Times New Roman"/>
                <w:sz w:val="20"/>
                <w:szCs w:val="20"/>
              </w:rPr>
            </w:pPr>
          </w:p>
        </w:tc>
      </w:tr>
      <w:tr w:rsidR="00C44275" w14:paraId="451CC97C" w14:textId="77777777" w:rsidTr="00C44275">
        <w:trPr>
          <w:tblCellSpacing w:w="15" w:type="dxa"/>
        </w:trPr>
        <w:tc>
          <w:tcPr>
            <w:tcW w:w="0" w:type="auto"/>
            <w:tcBorders>
              <w:top w:val="nil"/>
              <w:left w:val="nil"/>
              <w:bottom w:val="nil"/>
              <w:right w:val="nil"/>
            </w:tcBorders>
            <w:tcMar>
              <w:top w:w="15" w:type="dxa"/>
              <w:left w:w="15" w:type="dxa"/>
              <w:bottom w:w="15" w:type="dxa"/>
              <w:right w:w="15" w:type="dxa"/>
            </w:tcMar>
            <w:hideMark/>
          </w:tcPr>
          <w:p w14:paraId="76661411" w14:textId="77777777" w:rsidR="00C44275" w:rsidRDefault="00C44275">
            <w:pPr>
              <w:pStyle w:val="af"/>
              <w:spacing w:before="0" w:beforeAutospacing="0" w:line="199" w:lineRule="auto"/>
              <w:outlineLvl w:val="7"/>
              <w:rPr>
                <w:b/>
                <w:bCs/>
                <w:sz w:val="20"/>
              </w:rPr>
            </w:pPr>
            <w:r>
              <w:rPr>
                <w:b/>
                <w:bCs/>
                <w:sz w:val="20"/>
              </w:rPr>
              <w:t xml:space="preserve">ПОДПИСЬ </w:t>
            </w:r>
          </w:p>
        </w:tc>
      </w:tr>
      <w:tr w:rsidR="00C44275" w14:paraId="27129143" w14:textId="77777777" w:rsidTr="00C4427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C44275" w14:paraId="3D55ACE2" w14:textId="77777777">
              <w:trPr>
                <w:tblCellSpacing w:w="15" w:type="dxa"/>
              </w:trPr>
              <w:tc>
                <w:tcPr>
                  <w:tcW w:w="1250" w:type="pct"/>
                  <w:tcMar>
                    <w:top w:w="15" w:type="dxa"/>
                    <w:left w:w="15" w:type="dxa"/>
                    <w:bottom w:w="15" w:type="dxa"/>
                    <w:right w:w="15" w:type="dxa"/>
                  </w:tcMar>
                  <w:hideMark/>
                </w:tcPr>
                <w:p w14:paraId="7C6A76E1" w14:textId="77777777" w:rsidR="00C44275" w:rsidRDefault="00C44275">
                  <w:pPr>
                    <w:rPr>
                      <w:b/>
                      <w:bCs/>
                      <w:sz w:val="20"/>
                    </w:rPr>
                  </w:pPr>
                </w:p>
              </w:tc>
              <w:tc>
                <w:tcPr>
                  <w:tcW w:w="3750" w:type="pct"/>
                  <w:tcMar>
                    <w:top w:w="15" w:type="dxa"/>
                    <w:left w:w="15" w:type="dxa"/>
                    <w:bottom w:w="15" w:type="dxa"/>
                    <w:right w:w="15" w:type="dxa"/>
                  </w:tcMar>
                  <w:hideMark/>
                </w:tcPr>
                <w:p w14:paraId="1B5F97F7" w14:textId="77777777" w:rsidR="00C44275" w:rsidRDefault="00C44275">
                  <w:pPr>
                    <w:rPr>
                      <w:rFonts w:eastAsia="Times New Roman"/>
                      <w:sz w:val="20"/>
                      <w:szCs w:val="20"/>
                    </w:rPr>
                  </w:pPr>
                </w:p>
              </w:tc>
            </w:tr>
            <w:tr w:rsidR="00C44275" w14:paraId="76E106D1" w14:textId="77777777">
              <w:trPr>
                <w:tblCellSpacing w:w="15" w:type="dxa"/>
              </w:trPr>
              <w:tc>
                <w:tcPr>
                  <w:tcW w:w="1500" w:type="pct"/>
                  <w:tcMar>
                    <w:top w:w="15" w:type="dxa"/>
                    <w:left w:w="15" w:type="dxa"/>
                    <w:bottom w:w="15" w:type="dxa"/>
                    <w:right w:w="15" w:type="dxa"/>
                  </w:tcMar>
                  <w:hideMark/>
                </w:tcPr>
                <w:p w14:paraId="1AD61EE3"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236BBA91" w14:textId="77777777" w:rsidR="00C44275" w:rsidRDefault="00C44275">
                  <w:pPr>
                    <w:spacing w:after="100" w:afterAutospacing="1" w:line="199" w:lineRule="auto"/>
                    <w:outlineLvl w:val="7"/>
                    <w:rPr>
                      <w:rFonts w:eastAsia="Times New Roman"/>
                      <w:sz w:val="20"/>
                    </w:rPr>
                  </w:pPr>
                  <w:r>
                    <w:rPr>
                      <w:rFonts w:eastAsia="Times New Roman"/>
                      <w:sz w:val="20"/>
                    </w:rPr>
                    <w:t>Подпись верна</w:t>
                  </w:r>
                </w:p>
              </w:tc>
            </w:tr>
            <w:tr w:rsidR="00C44275" w14:paraId="0A607648" w14:textId="77777777">
              <w:trPr>
                <w:tblCellSpacing w:w="15" w:type="dxa"/>
              </w:trPr>
              <w:tc>
                <w:tcPr>
                  <w:tcW w:w="0" w:type="auto"/>
                  <w:tcMar>
                    <w:top w:w="15" w:type="dxa"/>
                    <w:left w:w="15" w:type="dxa"/>
                    <w:bottom w:w="15" w:type="dxa"/>
                    <w:right w:w="15" w:type="dxa"/>
                  </w:tcMar>
                  <w:hideMark/>
                </w:tcPr>
                <w:p w14:paraId="31CF7E55"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02E46D8" w14:textId="77777777" w:rsidR="00C44275" w:rsidRDefault="00C44275">
                  <w:pPr>
                    <w:spacing w:after="100" w:afterAutospacing="1" w:line="199" w:lineRule="auto"/>
                    <w:outlineLvl w:val="7"/>
                    <w:rPr>
                      <w:rFonts w:eastAsia="Times New Roman"/>
                      <w:sz w:val="20"/>
                    </w:rPr>
                  </w:pPr>
                  <w:r>
                    <w:rPr>
                      <w:rFonts w:eastAsia="Times New Roman"/>
                      <w:sz w:val="20"/>
                    </w:rPr>
                    <w:t>01CA36A000FBAE78BA48DCC2A77A9CA83A</w:t>
                  </w:r>
                </w:p>
              </w:tc>
            </w:tr>
            <w:tr w:rsidR="00C44275" w14:paraId="132DEC5E" w14:textId="77777777">
              <w:trPr>
                <w:tblCellSpacing w:w="15" w:type="dxa"/>
              </w:trPr>
              <w:tc>
                <w:tcPr>
                  <w:tcW w:w="0" w:type="auto"/>
                  <w:tcMar>
                    <w:top w:w="15" w:type="dxa"/>
                    <w:left w:w="15" w:type="dxa"/>
                    <w:bottom w:w="15" w:type="dxa"/>
                    <w:right w:w="15" w:type="dxa"/>
                  </w:tcMar>
                  <w:hideMark/>
                </w:tcPr>
                <w:p w14:paraId="31A66946"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58215E5D" w14:textId="77777777" w:rsidR="00C44275" w:rsidRDefault="00C44275">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44275" w14:paraId="138D13F6" w14:textId="77777777">
              <w:trPr>
                <w:tblCellSpacing w:w="15" w:type="dxa"/>
              </w:trPr>
              <w:tc>
                <w:tcPr>
                  <w:tcW w:w="0" w:type="auto"/>
                  <w:tcMar>
                    <w:top w:w="15" w:type="dxa"/>
                    <w:left w:w="15" w:type="dxa"/>
                    <w:bottom w:w="15" w:type="dxa"/>
                    <w:right w:w="15" w:type="dxa"/>
                  </w:tcMar>
                  <w:hideMark/>
                </w:tcPr>
                <w:p w14:paraId="63D19462"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7A366351" w14:textId="77777777" w:rsidR="00C44275" w:rsidRDefault="00C44275">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C44275" w14:paraId="2A747A7B" w14:textId="77777777">
              <w:trPr>
                <w:tblCellSpacing w:w="15" w:type="dxa"/>
              </w:trPr>
              <w:tc>
                <w:tcPr>
                  <w:tcW w:w="0" w:type="auto"/>
                  <w:tcMar>
                    <w:top w:w="15" w:type="dxa"/>
                    <w:left w:w="15" w:type="dxa"/>
                    <w:bottom w:w="15" w:type="dxa"/>
                    <w:right w:w="15" w:type="dxa"/>
                  </w:tcMar>
                  <w:hideMark/>
                </w:tcPr>
                <w:p w14:paraId="26438FD2"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8F141C3" w14:textId="77777777" w:rsidR="00C44275" w:rsidRDefault="00C44275">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C44275" w14:paraId="22782A09" w14:textId="77777777">
              <w:trPr>
                <w:tblCellSpacing w:w="15" w:type="dxa"/>
              </w:trPr>
              <w:tc>
                <w:tcPr>
                  <w:tcW w:w="1250" w:type="pct"/>
                  <w:tcMar>
                    <w:top w:w="15" w:type="dxa"/>
                    <w:left w:w="15" w:type="dxa"/>
                    <w:bottom w:w="15" w:type="dxa"/>
                    <w:right w:w="15" w:type="dxa"/>
                  </w:tcMar>
                  <w:hideMark/>
                </w:tcPr>
                <w:p w14:paraId="518B93B4" w14:textId="77777777" w:rsidR="00C44275" w:rsidRDefault="00C44275">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2AE441E" w14:textId="77777777" w:rsidR="00C44275" w:rsidRDefault="00C44275">
                  <w:pPr>
                    <w:spacing w:after="100" w:afterAutospacing="1" w:line="199" w:lineRule="auto"/>
                    <w:outlineLvl w:val="7"/>
                    <w:rPr>
                      <w:rFonts w:eastAsia="Times New Roman"/>
                      <w:sz w:val="20"/>
                    </w:rPr>
                  </w:pPr>
                  <w:r>
                    <w:rPr>
                      <w:rFonts w:eastAsia="Times New Roman"/>
                      <w:sz w:val="20"/>
                    </w:rPr>
                    <w:t>13.06.2023 14:38:17 UTC+05</w:t>
                  </w:r>
                </w:p>
              </w:tc>
            </w:tr>
          </w:tbl>
          <w:p w14:paraId="76F16DEA" w14:textId="77777777" w:rsidR="00C44275" w:rsidRDefault="00C44275">
            <w:pPr>
              <w:rPr>
                <w:rFonts w:eastAsia="Times New Roman"/>
                <w:sz w:val="20"/>
                <w:szCs w:val="20"/>
              </w:rPr>
            </w:pPr>
          </w:p>
        </w:tc>
      </w:tr>
    </w:tbl>
    <w:p w14:paraId="0E5B7682" w14:textId="77777777" w:rsidR="00C44275" w:rsidRDefault="00C44275" w:rsidP="00C44275">
      <w:pPr>
        <w:spacing w:after="100" w:afterAutospacing="1" w:line="199" w:lineRule="auto"/>
        <w:outlineLvl w:val="7"/>
        <w:rPr>
          <w:rFonts w:eastAsia="Times New Roman"/>
          <w:sz w:val="20"/>
        </w:rPr>
      </w:pPr>
    </w:p>
    <w:p w14:paraId="7251BC00" w14:textId="28F86226" w:rsidR="00172798" w:rsidRPr="00172798" w:rsidRDefault="00172798" w:rsidP="00C44275">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25A5" w14:textId="77777777" w:rsidR="003C2F4E" w:rsidRDefault="003C2F4E" w:rsidP="00C44275">
      <w:r>
        <w:separator/>
      </w:r>
    </w:p>
  </w:endnote>
  <w:endnote w:type="continuationSeparator" w:id="0">
    <w:p w14:paraId="48418D12" w14:textId="77777777" w:rsidR="003C2F4E" w:rsidRDefault="003C2F4E" w:rsidP="00C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FBB" w14:textId="77777777" w:rsidR="00C44275" w:rsidRDefault="00C4427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54B3" w14:textId="77777777" w:rsidR="00C44275" w:rsidRDefault="00C4427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E04E" w14:textId="77777777" w:rsidR="00C44275" w:rsidRDefault="00C4427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4C72" w14:textId="77777777" w:rsidR="003C2F4E" w:rsidRDefault="003C2F4E" w:rsidP="00C44275">
      <w:r>
        <w:separator/>
      </w:r>
    </w:p>
  </w:footnote>
  <w:footnote w:type="continuationSeparator" w:id="0">
    <w:p w14:paraId="00DCED63" w14:textId="77777777" w:rsidR="003C2F4E" w:rsidRDefault="003C2F4E" w:rsidP="00C4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9740" w14:textId="77777777" w:rsidR="00C44275" w:rsidRDefault="00C4427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DF2E" w14:textId="63712202" w:rsidR="00C44275" w:rsidRDefault="00C44275">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BD7" w14:textId="77777777" w:rsidR="00C44275" w:rsidRDefault="00C4427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0477841">
    <w:abstractNumId w:val="1"/>
  </w:num>
  <w:num w:numId="2" w16cid:durableId="1752001564">
    <w:abstractNumId w:val="2"/>
  </w:num>
  <w:num w:numId="3" w16cid:durableId="52902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6E21"/>
    <w:rsid w:val="000079BC"/>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471D5"/>
    <w:rsid w:val="00352089"/>
    <w:rsid w:val="00357DFE"/>
    <w:rsid w:val="00363560"/>
    <w:rsid w:val="0037095B"/>
    <w:rsid w:val="00373716"/>
    <w:rsid w:val="00396531"/>
    <w:rsid w:val="00396F0F"/>
    <w:rsid w:val="003975BE"/>
    <w:rsid w:val="003A2D4D"/>
    <w:rsid w:val="003A5ED6"/>
    <w:rsid w:val="003A6978"/>
    <w:rsid w:val="003B266B"/>
    <w:rsid w:val="003C2F4E"/>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2132"/>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906B05"/>
    <w:rsid w:val="00916B77"/>
    <w:rsid w:val="00917991"/>
    <w:rsid w:val="0093084E"/>
    <w:rsid w:val="00936B08"/>
    <w:rsid w:val="009403CE"/>
    <w:rsid w:val="00941B82"/>
    <w:rsid w:val="0095213A"/>
    <w:rsid w:val="0095482E"/>
    <w:rsid w:val="009549A3"/>
    <w:rsid w:val="00966087"/>
    <w:rsid w:val="00966BE8"/>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23A2"/>
    <w:rsid w:val="00C4224E"/>
    <w:rsid w:val="00C43D63"/>
    <w:rsid w:val="00C44275"/>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2B2"/>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621D"/>
    <w:rsid w:val="00E00482"/>
    <w:rsid w:val="00E07993"/>
    <w:rsid w:val="00E10D49"/>
    <w:rsid w:val="00E14456"/>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59C8"/>
    <w:rsid w:val="00F66CF6"/>
    <w:rsid w:val="00F7076B"/>
    <w:rsid w:val="00F7163B"/>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4BBF8B80-2EB3-4D03-A803-B73F4DB9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C44275"/>
    <w:pPr>
      <w:tabs>
        <w:tab w:val="center" w:pos="4677"/>
        <w:tab w:val="right" w:pos="9355"/>
      </w:tabs>
    </w:pPr>
  </w:style>
  <w:style w:type="character" w:customStyle="1" w:styleId="ac">
    <w:name w:val="Верхний колонтитул Знак"/>
    <w:basedOn w:val="a0"/>
    <w:link w:val="ab"/>
    <w:uiPriority w:val="99"/>
    <w:rsid w:val="00C44275"/>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C44275"/>
    <w:pPr>
      <w:tabs>
        <w:tab w:val="center" w:pos="4677"/>
        <w:tab w:val="right" w:pos="9355"/>
      </w:tabs>
    </w:pPr>
  </w:style>
  <w:style w:type="character" w:customStyle="1" w:styleId="ae">
    <w:name w:val="Нижний колонтитул Знак"/>
    <w:basedOn w:val="a0"/>
    <w:link w:val="ad"/>
    <w:uiPriority w:val="99"/>
    <w:rsid w:val="00C44275"/>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C44275"/>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 w:id="20753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6720</Words>
  <Characters>38308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2023-06-13T09:49:00Z</dcterms:created>
  <dcterms:modified xsi:type="dcterms:W3CDTF">2023-06-13T09:49:00Z</dcterms:modified>
</cp:coreProperties>
</file>